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71C13" w14:textId="77777777" w:rsidR="0044181E" w:rsidRPr="005F0A46" w:rsidRDefault="0044181E" w:rsidP="0044181E">
      <w:pPr>
        <w:pStyle w:val="a3"/>
        <w:jc w:val="center"/>
      </w:pPr>
      <w:r w:rsidRPr="005F0A46">
        <w:t>Щорічний звіт про результати виконання</w:t>
      </w:r>
    </w:p>
    <w:p w14:paraId="6B7CE1A9" w14:textId="77777777" w:rsidR="0044181E" w:rsidRPr="00D906AA" w:rsidRDefault="0044181E" w:rsidP="0044181E">
      <w:pPr>
        <w:pStyle w:val="a3"/>
        <w:jc w:val="center"/>
        <w:rPr>
          <w:rFonts w:eastAsia="Times New Roman"/>
          <w:b w:val="0"/>
          <w:bCs w:val="0"/>
        </w:rPr>
      </w:pPr>
      <w:r>
        <w:rPr>
          <w:rFonts w:eastAsia="Times New Roman"/>
          <w:b w:val="0"/>
          <w:bCs w:val="0"/>
        </w:rPr>
        <w:t>ц</w:t>
      </w:r>
      <w:r w:rsidRPr="00D906AA">
        <w:rPr>
          <w:rFonts w:eastAsia="Times New Roman"/>
          <w:b w:val="0"/>
          <w:bCs w:val="0"/>
        </w:rPr>
        <w:t>ільової соціальної програми підтримки молоді на 2021-2025 роки</w:t>
      </w:r>
    </w:p>
    <w:p w14:paraId="30EA0BA7" w14:textId="77777777" w:rsidR="0044181E" w:rsidRDefault="0044181E" w:rsidP="0044181E">
      <w:pPr>
        <w:pStyle w:val="a3"/>
        <w:jc w:val="center"/>
        <w:rPr>
          <w:b w:val="0"/>
          <w:bCs w:val="0"/>
        </w:rPr>
      </w:pPr>
      <w:r w:rsidRPr="00D906AA">
        <w:rPr>
          <w:b w:val="0"/>
          <w:bCs w:val="0"/>
        </w:rPr>
        <w:t>за 2023рік</w:t>
      </w:r>
    </w:p>
    <w:p w14:paraId="1DCDD7DE" w14:textId="77777777" w:rsidR="0044181E" w:rsidRDefault="0044181E" w:rsidP="0044181E">
      <w:pPr>
        <w:pStyle w:val="a3"/>
        <w:jc w:val="center"/>
        <w:rPr>
          <w:b w:val="0"/>
          <w:bCs w:val="0"/>
        </w:rPr>
      </w:pPr>
    </w:p>
    <w:p w14:paraId="7CDF1D16" w14:textId="77777777" w:rsidR="0044181E" w:rsidRDefault="0044181E" w:rsidP="0044181E">
      <w:pPr>
        <w:pStyle w:val="a3"/>
        <w:jc w:val="both"/>
        <w:rPr>
          <w:rFonts w:eastAsia="Times New Roman"/>
          <w:b w:val="0"/>
          <w:bCs w:val="0"/>
        </w:rPr>
      </w:pPr>
      <w:r>
        <w:rPr>
          <w:rFonts w:eastAsia="Times New Roman"/>
          <w:b w:val="0"/>
          <w:bCs w:val="0"/>
        </w:rPr>
        <w:t xml:space="preserve">       </w:t>
      </w:r>
      <w:r w:rsidRPr="000E72D2">
        <w:rPr>
          <w:rFonts w:eastAsia="Times New Roman"/>
          <w:b w:val="0"/>
          <w:bCs w:val="0"/>
        </w:rPr>
        <w:t>Дата і номер рішення міської</w:t>
      </w:r>
      <w:r w:rsidRPr="000E72D2">
        <w:rPr>
          <w:rFonts w:eastAsia="Times New Roman"/>
          <w:b w:val="0"/>
          <w:bCs w:val="0"/>
          <w:i/>
        </w:rPr>
        <w:t xml:space="preserve"> </w:t>
      </w:r>
      <w:r w:rsidRPr="000E72D2">
        <w:rPr>
          <w:rFonts w:eastAsia="Times New Roman"/>
          <w:b w:val="0"/>
          <w:bCs w:val="0"/>
        </w:rPr>
        <w:t>ради, яким затверджено Програму: 2</w:t>
      </w:r>
      <w:r>
        <w:rPr>
          <w:rFonts w:eastAsia="Times New Roman"/>
          <w:b w:val="0"/>
          <w:bCs w:val="0"/>
        </w:rPr>
        <w:t>3</w:t>
      </w:r>
      <w:r w:rsidRPr="000E72D2">
        <w:rPr>
          <w:rFonts w:eastAsia="Times New Roman"/>
          <w:b w:val="0"/>
          <w:bCs w:val="0"/>
        </w:rPr>
        <w:t xml:space="preserve"> </w:t>
      </w:r>
      <w:r>
        <w:rPr>
          <w:rFonts w:eastAsia="Times New Roman"/>
          <w:b w:val="0"/>
          <w:bCs w:val="0"/>
        </w:rPr>
        <w:t>грудня</w:t>
      </w:r>
      <w:r w:rsidRPr="000E72D2">
        <w:rPr>
          <w:rFonts w:eastAsia="Times New Roman"/>
          <w:b w:val="0"/>
          <w:bCs w:val="0"/>
        </w:rPr>
        <w:t xml:space="preserve"> 202</w:t>
      </w:r>
      <w:r>
        <w:rPr>
          <w:rFonts w:eastAsia="Times New Roman"/>
          <w:b w:val="0"/>
          <w:bCs w:val="0"/>
        </w:rPr>
        <w:t>0</w:t>
      </w:r>
      <w:r w:rsidRPr="000E72D2">
        <w:rPr>
          <w:rFonts w:eastAsia="Times New Roman"/>
          <w:b w:val="0"/>
          <w:bCs w:val="0"/>
        </w:rPr>
        <w:t xml:space="preserve"> року №</w:t>
      </w:r>
      <w:r>
        <w:rPr>
          <w:rFonts w:eastAsia="Times New Roman"/>
          <w:b w:val="0"/>
          <w:bCs w:val="0"/>
        </w:rPr>
        <w:t xml:space="preserve"> 2/42;</w:t>
      </w:r>
      <w:r w:rsidRPr="000E72D2">
        <w:rPr>
          <w:rFonts w:eastAsia="Times New Roman"/>
          <w:b w:val="0"/>
          <w:bCs w:val="0"/>
        </w:rPr>
        <w:t xml:space="preserve"> зміни до неї – 15 лютого 2023 року №19/4</w:t>
      </w:r>
      <w:r>
        <w:rPr>
          <w:rFonts w:eastAsia="Times New Roman"/>
          <w:b w:val="0"/>
          <w:bCs w:val="0"/>
        </w:rPr>
        <w:t>7</w:t>
      </w:r>
      <w:r w:rsidRPr="000E72D2">
        <w:rPr>
          <w:rFonts w:eastAsia="Times New Roman"/>
          <w:b w:val="0"/>
          <w:bCs w:val="0"/>
        </w:rPr>
        <w:t xml:space="preserve">, </w:t>
      </w:r>
      <w:r>
        <w:rPr>
          <w:rFonts w:eastAsia="Times New Roman"/>
          <w:b w:val="0"/>
          <w:bCs w:val="0"/>
        </w:rPr>
        <w:t>22 листопада</w:t>
      </w:r>
      <w:r w:rsidRPr="000E72D2">
        <w:rPr>
          <w:rFonts w:eastAsia="Times New Roman"/>
          <w:b w:val="0"/>
          <w:bCs w:val="0"/>
        </w:rPr>
        <w:t xml:space="preserve"> 2023 року №2</w:t>
      </w:r>
      <w:r>
        <w:rPr>
          <w:rFonts w:eastAsia="Times New Roman"/>
          <w:b w:val="0"/>
          <w:bCs w:val="0"/>
        </w:rPr>
        <w:t>7</w:t>
      </w:r>
      <w:r w:rsidRPr="000E72D2">
        <w:rPr>
          <w:rFonts w:eastAsia="Times New Roman"/>
          <w:b w:val="0"/>
          <w:bCs w:val="0"/>
        </w:rPr>
        <w:t>/</w:t>
      </w:r>
      <w:r>
        <w:rPr>
          <w:rFonts w:eastAsia="Times New Roman"/>
          <w:b w:val="0"/>
          <w:bCs w:val="0"/>
        </w:rPr>
        <w:t>11, 20 грудня 2023 року № 29/9</w:t>
      </w:r>
    </w:p>
    <w:p w14:paraId="166BD319" w14:textId="77777777" w:rsidR="0044181E" w:rsidRDefault="0044181E" w:rsidP="0044181E">
      <w:pPr>
        <w:pStyle w:val="a3"/>
        <w:jc w:val="both"/>
        <w:rPr>
          <w:rFonts w:eastAsia="Times New Roman"/>
          <w:b w:val="0"/>
          <w:bCs w:val="0"/>
        </w:rPr>
      </w:pPr>
    </w:p>
    <w:p w14:paraId="418E3488" w14:textId="77777777" w:rsidR="0044181E" w:rsidRDefault="0044181E" w:rsidP="0044181E">
      <w:pPr>
        <w:pStyle w:val="a3"/>
        <w:jc w:val="both"/>
        <w:rPr>
          <w:rFonts w:eastAsia="Arial"/>
          <w:b w:val="0"/>
        </w:rPr>
      </w:pPr>
      <w:r>
        <w:rPr>
          <w:rFonts w:eastAsia="Arial"/>
          <w:b w:val="0"/>
        </w:rPr>
        <w:t xml:space="preserve">        </w:t>
      </w:r>
      <w:r w:rsidRPr="00D906AA">
        <w:rPr>
          <w:rFonts w:eastAsia="Arial"/>
          <w:b w:val="0"/>
        </w:rPr>
        <w:t>Відповідальний виконавець Програми: відділ у справах молоді та спорту виконавчого комітету Нововолинської міської ради</w:t>
      </w:r>
    </w:p>
    <w:p w14:paraId="07822611" w14:textId="77777777" w:rsidR="0044181E" w:rsidRPr="000E72D2" w:rsidRDefault="0044181E" w:rsidP="0044181E">
      <w:pPr>
        <w:pStyle w:val="a3"/>
        <w:jc w:val="both"/>
        <w:rPr>
          <w:rFonts w:eastAsia="Times New Roman"/>
          <w:b w:val="0"/>
          <w:bCs w:val="0"/>
        </w:rPr>
      </w:pPr>
    </w:p>
    <w:p w14:paraId="26FB19CB" w14:textId="77777777" w:rsidR="0044181E" w:rsidRDefault="0044181E" w:rsidP="0044181E">
      <w:pPr>
        <w:spacing w:after="141" w:line="259" w:lineRule="auto"/>
        <w:rPr>
          <w:rFonts w:eastAsia="Arial"/>
          <w:b w:val="0"/>
        </w:rPr>
      </w:pPr>
      <w:r>
        <w:rPr>
          <w:rFonts w:eastAsia="Arial"/>
          <w:b w:val="0"/>
        </w:rPr>
        <w:t xml:space="preserve">         </w:t>
      </w:r>
      <w:r w:rsidRPr="00D906AA">
        <w:rPr>
          <w:rFonts w:eastAsia="Arial"/>
          <w:b w:val="0"/>
        </w:rPr>
        <w:t xml:space="preserve">Строк реалізації Програми: </w:t>
      </w:r>
      <w:r w:rsidRPr="00D906AA">
        <w:rPr>
          <w:rFonts w:eastAsia="Arial"/>
          <w:b w:val="0"/>
          <w:u w:val="single"/>
        </w:rPr>
        <w:t>2021-2025 роки</w:t>
      </w:r>
      <w:r w:rsidRPr="00D906AA">
        <w:rPr>
          <w:rFonts w:eastAsia="Times New Roman"/>
          <w:b w:val="0"/>
        </w:rPr>
        <w:t xml:space="preserve"> </w:t>
      </w:r>
      <w:r w:rsidRPr="00D906AA">
        <w:rPr>
          <w:rFonts w:eastAsia="Arial"/>
          <w:b w:val="0"/>
        </w:rPr>
        <w:t xml:space="preserve"> </w:t>
      </w:r>
    </w:p>
    <w:p w14:paraId="57F0EED0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0453A695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284BADB4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7237BC53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50B7CA1E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4968DCAB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61552F5B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438BD390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4244B8AE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483397AA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1AFC3720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76AE8BB3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2352AA21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2C2C46D7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3F068C72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2C4F2A05" w14:textId="77777777" w:rsidR="0044181E" w:rsidRDefault="0044181E" w:rsidP="00CE13ED">
      <w:pPr>
        <w:spacing w:after="98" w:line="259" w:lineRule="auto"/>
        <w:jc w:val="center"/>
        <w:rPr>
          <w:rFonts w:eastAsia="Arial"/>
          <w:b w:val="0"/>
          <w:u w:val="single" w:color="6C6463"/>
        </w:rPr>
      </w:pPr>
    </w:p>
    <w:p w14:paraId="147C745D" w14:textId="66AEB8B5" w:rsidR="00CE13ED" w:rsidRPr="00CE3F6D" w:rsidRDefault="00CE13ED" w:rsidP="00CE13ED">
      <w:pPr>
        <w:spacing w:after="98" w:line="259" w:lineRule="auto"/>
        <w:jc w:val="center"/>
        <w:rPr>
          <w:rFonts w:eastAsia="Times New Roman"/>
          <w:b w:val="0"/>
          <w:bCs w:val="0"/>
        </w:rPr>
      </w:pPr>
      <w:r w:rsidRPr="00D906AA">
        <w:rPr>
          <w:rFonts w:eastAsia="Arial"/>
          <w:b w:val="0"/>
          <w:u w:val="single" w:color="6C6463"/>
        </w:rPr>
        <w:lastRenderedPageBreak/>
        <w:t>Виконання заходів Програми</w:t>
      </w:r>
    </w:p>
    <w:tbl>
      <w:tblPr>
        <w:tblW w:w="14460" w:type="dxa"/>
        <w:jc w:val="center"/>
        <w:tblLayout w:type="fixed"/>
        <w:tblCellMar>
          <w:left w:w="10" w:type="dxa"/>
          <w:bottom w:w="6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976"/>
        <w:gridCol w:w="2127"/>
        <w:gridCol w:w="1559"/>
        <w:gridCol w:w="1843"/>
        <w:gridCol w:w="992"/>
        <w:gridCol w:w="1417"/>
        <w:gridCol w:w="3125"/>
      </w:tblGrid>
      <w:tr w:rsidR="00CE13ED" w:rsidRPr="00CE13ED" w14:paraId="38B00497" w14:textId="77777777" w:rsidTr="00CE13ED">
        <w:trPr>
          <w:trHeight w:val="2520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88DF9E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№</w:t>
            </w:r>
          </w:p>
          <w:p w14:paraId="6EF75CFA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з/п</w:t>
            </w:r>
          </w:p>
          <w:p w14:paraId="22B6E5F2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5DA049F5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69421C0F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283B6669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09D48065" w14:textId="77777777" w:rsidR="00CE13ED" w:rsidRPr="00CE13ED" w:rsidRDefault="00CE13ED" w:rsidP="00AE35EE">
            <w:pPr>
              <w:autoSpaceDE w:val="0"/>
              <w:autoSpaceDN w:val="0"/>
              <w:ind w:right="34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4E69A6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Завдання Програми</w:t>
            </w:r>
          </w:p>
          <w:p w14:paraId="3337DFAB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018C7F36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05F8F72A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3B2EB0BE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093F4DFD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9F98C8" w14:textId="77777777" w:rsidR="00CE13ED" w:rsidRPr="00CE13ED" w:rsidRDefault="00CE13ED" w:rsidP="00AE35EE">
            <w:pPr>
              <w:autoSpaceDE w:val="0"/>
              <w:autoSpaceDN w:val="0"/>
              <w:ind w:left="82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Зміст</w:t>
            </w:r>
          </w:p>
          <w:p w14:paraId="71B5217F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Заходів</w:t>
            </w:r>
          </w:p>
          <w:p w14:paraId="4CD2F41B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53EB8A19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0E1DB634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24E3A98E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4CEC7D0F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868570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Виконавці</w:t>
            </w:r>
          </w:p>
          <w:p w14:paraId="6EB9DD1F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6B64DA62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171ABFA4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7836A88D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63ED2F58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3E2234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Річний обсяг фінансування визначений програмою на звітний період, </w:t>
            </w:r>
          </w:p>
          <w:p w14:paraId="73B2F98F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  <w:highlight w:val="yellow"/>
              </w:rPr>
            </w:pPr>
            <w:r w:rsidRPr="00CE13ED">
              <w:rPr>
                <w:rFonts w:eastAsia="Times New Roman"/>
                <w:b w:val="0"/>
                <w:bCs w:val="0"/>
              </w:rPr>
              <w:t>тис. грн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1CC688" w14:textId="77777777" w:rsidR="00CE13ED" w:rsidRPr="00CE13ED" w:rsidRDefault="00CE13ED" w:rsidP="00AE35EE">
            <w:pPr>
              <w:autoSpaceDE w:val="0"/>
              <w:autoSpaceDN w:val="0"/>
              <w:ind w:firstLine="17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Фактичні видатки у звітному</w:t>
            </w:r>
          </w:p>
          <w:p w14:paraId="4EF91251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періоді, тис. грн</w:t>
            </w:r>
          </w:p>
          <w:p w14:paraId="44408F22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BFDFCB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Відсоток виконання заходу,</w:t>
            </w:r>
          </w:p>
          <w:p w14:paraId="0AF963CA" w14:textId="77777777" w:rsidR="00CE13ED" w:rsidRPr="00CE13ED" w:rsidRDefault="00CE13ED" w:rsidP="00AE35EE">
            <w:pPr>
              <w:autoSpaceDE w:val="0"/>
              <w:autoSpaceDN w:val="0"/>
              <w:ind w:right="12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%</w:t>
            </w:r>
          </w:p>
          <w:p w14:paraId="1C75E55F" w14:textId="77777777" w:rsidR="00CE13ED" w:rsidRPr="00CE13ED" w:rsidRDefault="00CE13ED" w:rsidP="00AE35EE">
            <w:pPr>
              <w:autoSpaceDE w:val="0"/>
              <w:autoSpaceDN w:val="0"/>
              <w:ind w:right="12"/>
              <w:jc w:val="center"/>
              <w:rPr>
                <w:rFonts w:eastAsia="Times New Roman"/>
                <w:b w:val="0"/>
                <w:bCs w:val="0"/>
              </w:rPr>
            </w:pPr>
          </w:p>
          <w:p w14:paraId="71ED2EB2" w14:textId="77777777" w:rsidR="00CE13ED" w:rsidRPr="00CE13ED" w:rsidRDefault="00CE13ED" w:rsidP="00AE35EE">
            <w:pPr>
              <w:autoSpaceDE w:val="0"/>
              <w:autoSpaceDN w:val="0"/>
              <w:ind w:right="12"/>
              <w:jc w:val="center"/>
              <w:rPr>
                <w:rFonts w:eastAsia="Times New Roman"/>
                <w:b w:val="0"/>
                <w:bCs w:val="0"/>
              </w:rPr>
            </w:pPr>
          </w:p>
          <w:p w14:paraId="332563EB" w14:textId="77777777" w:rsidR="00CE13ED" w:rsidRPr="00CE13ED" w:rsidRDefault="00CE13ED" w:rsidP="00AE35EE">
            <w:pPr>
              <w:autoSpaceDE w:val="0"/>
              <w:autoSpaceDN w:val="0"/>
              <w:ind w:right="12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6EE96" w14:textId="77777777" w:rsidR="00CE13ED" w:rsidRPr="00CE13ED" w:rsidRDefault="00CE13ED" w:rsidP="00AE35EE">
            <w:pPr>
              <w:autoSpaceDE w:val="0"/>
              <w:autoSpaceDN w:val="0"/>
              <w:ind w:right="12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Інформація про</w:t>
            </w:r>
          </w:p>
          <w:p w14:paraId="39ABBD85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виконання або</w:t>
            </w:r>
          </w:p>
          <w:p w14:paraId="0C9266AB" w14:textId="77777777" w:rsidR="00CE13ED" w:rsidRPr="00CE13ED" w:rsidRDefault="00CE13ED" w:rsidP="00AE35EE">
            <w:pPr>
              <w:autoSpaceDE w:val="0"/>
              <w:autoSpaceDN w:val="0"/>
              <w:ind w:left="149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причини</w:t>
            </w:r>
          </w:p>
          <w:p w14:paraId="67796F4E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невиконання заходу</w:t>
            </w:r>
          </w:p>
        </w:tc>
      </w:tr>
      <w:tr w:rsidR="00CE13ED" w:rsidRPr="00CE13ED" w14:paraId="600FA602" w14:textId="77777777" w:rsidTr="00CE13ED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CD4FE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400B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B8023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7F7F87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4C3C75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B802E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5382A7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7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C8166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8</w:t>
            </w:r>
          </w:p>
        </w:tc>
      </w:tr>
      <w:tr w:rsidR="00CE13ED" w:rsidRPr="00CE13ED" w14:paraId="040770E6" w14:textId="77777777" w:rsidTr="00CE13ED">
        <w:trPr>
          <w:trHeight w:val="2054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36096F5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8C14FD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Arial"/>
                <w:b w:val="0"/>
              </w:rPr>
              <w:t>Створення умов для інтелектуального самовдосконалення та підтримка творчих ініціатив молоді, підтримка талановитої та обдарованої молоді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0DFB8A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Сприяння проведенню заходів, спрямованих на підтримку талановитої, активної та обдарованої молоді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9781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Відділ у справах молоді та спорту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F67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 111</w:t>
            </w:r>
            <w:r w:rsidRPr="00CE13ED">
              <w:rPr>
                <w:b w:val="0"/>
                <w:color w:val="000000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514D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111,7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C14C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100%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880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Протягом звітного року для молоді громади були проведенні тренінги, конкурси, лекції, інтелектуальні ігри та акції.</w:t>
            </w:r>
          </w:p>
        </w:tc>
      </w:tr>
      <w:tr w:rsidR="00CE13ED" w:rsidRPr="00CE13ED" w14:paraId="435986DA" w14:textId="77777777" w:rsidTr="00CE13ED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2D590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2.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7BD05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b w:val="0"/>
              </w:rPr>
              <w:t>Утвердження патріотизму, духовності, моральності та формування загальнолюдських цінностей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B3C24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Сприяння проведенню заходів щодо відзначення державних та національних свят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E3F4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Відділ у справах молоді та спорту, </w:t>
            </w:r>
          </w:p>
          <w:p w14:paraId="5E6BEE4A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центр соціальних служб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873D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19,5</w:t>
            </w:r>
          </w:p>
          <w:p w14:paraId="46CB4DAD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  <w:p w14:paraId="6A346804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  <w:p w14:paraId="006FBD38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AB8E0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  <w:color w:val="000000"/>
              </w:rPr>
            </w:pPr>
            <w:r w:rsidRPr="00CE13ED">
              <w:rPr>
                <w:rFonts w:eastAsia="Times New Roman"/>
                <w:b w:val="0"/>
                <w:bCs w:val="0"/>
                <w:color w:val="000000"/>
              </w:rPr>
              <w:t>19,5</w:t>
            </w:r>
          </w:p>
          <w:p w14:paraId="6B5357AB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  <w:color w:val="000000"/>
              </w:rPr>
            </w:pPr>
          </w:p>
          <w:p w14:paraId="77572ECF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  <w:color w:val="000000"/>
              </w:rPr>
            </w:pPr>
          </w:p>
          <w:p w14:paraId="66ABA66B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  <w:color w:val="000000"/>
              </w:rPr>
            </w:pPr>
            <w:r w:rsidRPr="00CE13ED">
              <w:rPr>
                <w:rFonts w:eastAsia="Times New Roman"/>
                <w:b w:val="0"/>
                <w:bCs w:val="0"/>
                <w:color w:val="000000"/>
              </w:rPr>
              <w:t>119,9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5460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 100%</w:t>
            </w:r>
          </w:p>
          <w:p w14:paraId="73DDCA3A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  <w:p w14:paraId="1EA40DBB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  <w:p w14:paraId="16AF7FC0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100%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A0CB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Були проведенні заходи для дітей та молоді з інвалідністю, дітей, загиблих Героїв та дітей, які перебувають у СЖО.</w:t>
            </w:r>
          </w:p>
        </w:tc>
      </w:tr>
      <w:tr w:rsidR="00CE13ED" w:rsidRPr="00CE13ED" w14:paraId="50DF795E" w14:textId="77777777" w:rsidTr="00CE13ED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743BE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  <w:lang w:val="en-US"/>
              </w:rPr>
              <w:t>3</w:t>
            </w:r>
            <w:r w:rsidRPr="00CE13ED">
              <w:rPr>
                <w:rFonts w:eastAsia="Times New Roman"/>
                <w:b w:val="0"/>
                <w:bCs w:val="0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EB51A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b w:val="0"/>
              </w:rPr>
            </w:pPr>
            <w:r w:rsidRPr="00CE13ED">
              <w:rPr>
                <w:b w:val="0"/>
              </w:rPr>
              <w:t xml:space="preserve"> Пропаганда та формування здорового </w:t>
            </w:r>
            <w:r w:rsidRPr="00CE13ED">
              <w:rPr>
                <w:b w:val="0"/>
              </w:rPr>
              <w:lastRenderedPageBreak/>
              <w:t>способу життя серед молоді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6818E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lastRenderedPageBreak/>
              <w:t xml:space="preserve">Пропаганда здорового </w:t>
            </w:r>
            <w:r w:rsidRPr="00CE13ED">
              <w:rPr>
                <w:rFonts w:eastAsia="Times New Roman"/>
                <w:b w:val="0"/>
                <w:bCs w:val="0"/>
              </w:rPr>
              <w:lastRenderedPageBreak/>
              <w:t>способу життя шляхом проведення серед учнівської та студентської молоді заходів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1FFF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lastRenderedPageBreak/>
              <w:t xml:space="preserve">Відділ у справах </w:t>
            </w:r>
            <w:r w:rsidRPr="00CE13ED">
              <w:rPr>
                <w:rFonts w:eastAsia="Times New Roman"/>
                <w:b w:val="0"/>
                <w:bCs w:val="0"/>
              </w:rPr>
              <w:lastRenderedPageBreak/>
              <w:t>молоді та спорту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93369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lastRenderedPageBreak/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5F858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2075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100%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163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Було проведено </w:t>
            </w:r>
            <w:r w:rsidRPr="00CE13ED">
              <w:rPr>
                <w:rFonts w:eastAsia="SimSun"/>
                <w:b w:val="0"/>
                <w:bCs w:val="0"/>
                <w:lang w:eastAsia="zh-CN"/>
              </w:rPr>
              <w:t xml:space="preserve">фізкультурно-оздоровчий </w:t>
            </w:r>
            <w:r w:rsidRPr="00CE13ED">
              <w:rPr>
                <w:rFonts w:eastAsia="SimSun"/>
                <w:b w:val="0"/>
                <w:bCs w:val="0"/>
                <w:lang w:eastAsia="zh-CN"/>
              </w:rPr>
              <w:lastRenderedPageBreak/>
              <w:t>фестиваль за Всеукраїнською програмою «Не лінуйся! Рухайся!»</w:t>
            </w:r>
          </w:p>
        </w:tc>
      </w:tr>
      <w:tr w:rsidR="00CE13ED" w:rsidRPr="00CE13ED" w14:paraId="4431A549" w14:textId="77777777" w:rsidTr="00CE13ED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FF91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lastRenderedPageBreak/>
              <w:t>4.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2ECEC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b w:val="0"/>
              </w:rPr>
            </w:pPr>
            <w:r w:rsidRPr="00CE13ED">
              <w:rPr>
                <w:b w:val="0"/>
              </w:rPr>
              <w:t>Забезпечення розвитку міжнародного молодіжного співробітництва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7FB37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Проведення заходів серед учнівської та студентської молоді щодо переваг євроінтеграції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52E3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Відділ у справах молоді та спорту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8323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CA27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1E7F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43%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6D04A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У зв’язку з воєнним станом заходи не були проведенні в повному обсязі</w:t>
            </w:r>
          </w:p>
        </w:tc>
      </w:tr>
      <w:tr w:rsidR="00CE13ED" w:rsidRPr="00CE13ED" w14:paraId="15C5B4CF" w14:textId="77777777" w:rsidTr="00CE13ED">
        <w:trPr>
          <w:trHeight w:val="98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ECBD8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5.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EEDA4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b w:val="0"/>
              </w:rPr>
            </w:pPr>
            <w:r w:rsidRPr="00CE13ED">
              <w:rPr>
                <w:b w:val="0"/>
              </w:rPr>
              <w:t xml:space="preserve">Співфінансування </w:t>
            </w:r>
            <w:proofErr w:type="spellStart"/>
            <w:r w:rsidRPr="00CE13ED">
              <w:rPr>
                <w:b w:val="0"/>
              </w:rPr>
              <w:t>проєкту</w:t>
            </w:r>
            <w:proofErr w:type="spellEnd"/>
            <w:r w:rsidRPr="00CE13ED">
              <w:rPr>
                <w:b w:val="0"/>
              </w:rPr>
              <w:t xml:space="preserve"> по створенню молодіжного центру у Нововолинській міській територіальній громаді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F940E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Поточний ремонт «Молодіжного центру «4.0» Нововолинської міської ради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FB10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Відділ у справах молоді та спорту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5DFC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7898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314,0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F3636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70%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F8B08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Через завершення календарного року поточні роботи не були проведенні у повному обсязі</w:t>
            </w:r>
          </w:p>
        </w:tc>
      </w:tr>
      <w:tr w:rsidR="00CE13ED" w:rsidRPr="00CE13ED" w14:paraId="4CE09343" w14:textId="77777777" w:rsidTr="00CE13ED">
        <w:trPr>
          <w:trHeight w:val="293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62943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9D4CB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Всього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54757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CE950B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A8EE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710,0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7572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572,0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7F17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 80,5%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65AD" w14:textId="77777777" w:rsidR="00CE13ED" w:rsidRPr="00CE13ED" w:rsidRDefault="00CE13ED" w:rsidP="00AE35EE">
            <w:pPr>
              <w:autoSpaceDE w:val="0"/>
              <w:autoSpaceDN w:val="0"/>
              <w:spacing w:after="160" w:line="259" w:lineRule="auto"/>
              <w:rPr>
                <w:rFonts w:eastAsia="Times New Roman"/>
                <w:b w:val="0"/>
                <w:bCs w:val="0"/>
              </w:rPr>
            </w:pPr>
          </w:p>
        </w:tc>
      </w:tr>
    </w:tbl>
    <w:p w14:paraId="5E7E3D17" w14:textId="77777777" w:rsidR="00CE13ED" w:rsidRPr="00CE13ED" w:rsidRDefault="00CE13ED" w:rsidP="00CE13ED">
      <w:pPr>
        <w:autoSpaceDE w:val="0"/>
        <w:autoSpaceDN w:val="0"/>
        <w:spacing w:after="100" w:line="259" w:lineRule="auto"/>
        <w:ind w:left="2"/>
        <w:rPr>
          <w:rFonts w:eastAsia="Times New Roman"/>
          <w:b w:val="0"/>
          <w:bCs w:val="0"/>
        </w:rPr>
      </w:pPr>
      <w:r w:rsidRPr="00CE13ED">
        <w:rPr>
          <w:rFonts w:eastAsia="Times New Roman"/>
          <w:b w:val="0"/>
          <w:bCs w:val="0"/>
        </w:rPr>
        <w:t xml:space="preserve"> </w:t>
      </w:r>
    </w:p>
    <w:p w14:paraId="479C563D" w14:textId="77777777" w:rsidR="00CE13ED" w:rsidRDefault="00CE13ED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</w:rPr>
      </w:pPr>
    </w:p>
    <w:p w14:paraId="02C63270" w14:textId="77777777" w:rsidR="0044181E" w:rsidRDefault="0044181E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</w:rPr>
      </w:pPr>
    </w:p>
    <w:p w14:paraId="20D88C0B" w14:textId="77777777" w:rsidR="0044181E" w:rsidRDefault="0044181E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</w:rPr>
      </w:pPr>
    </w:p>
    <w:p w14:paraId="2E6E32D6" w14:textId="77777777" w:rsidR="0044181E" w:rsidRDefault="0044181E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</w:rPr>
      </w:pPr>
    </w:p>
    <w:p w14:paraId="40FE2B4D" w14:textId="77777777" w:rsidR="0044181E" w:rsidRDefault="0044181E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</w:rPr>
      </w:pPr>
    </w:p>
    <w:p w14:paraId="513CF770" w14:textId="77777777" w:rsidR="0044181E" w:rsidRDefault="0044181E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</w:rPr>
      </w:pPr>
    </w:p>
    <w:p w14:paraId="2BFA8DB3" w14:textId="2CBF53D6" w:rsidR="00CE13ED" w:rsidRPr="00CE13ED" w:rsidRDefault="00CE13ED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  <w:u w:val="single"/>
        </w:rPr>
      </w:pPr>
      <w:r w:rsidRPr="00CE13ED">
        <w:rPr>
          <w:rFonts w:eastAsia="Times New Roman"/>
          <w:b w:val="0"/>
          <w:bCs w:val="0"/>
          <w:u w:val="single"/>
        </w:rPr>
        <w:lastRenderedPageBreak/>
        <w:t>Виконання показників результативності Програми</w:t>
      </w:r>
    </w:p>
    <w:p w14:paraId="6AFA00E4" w14:textId="77777777" w:rsidR="00CE13ED" w:rsidRPr="00CE13ED" w:rsidRDefault="00CE13ED" w:rsidP="00CE13ED">
      <w:pPr>
        <w:autoSpaceDE w:val="0"/>
        <w:autoSpaceDN w:val="0"/>
        <w:spacing w:after="92"/>
        <w:jc w:val="center"/>
        <w:rPr>
          <w:rFonts w:eastAsia="Times New Roman"/>
          <w:b w:val="0"/>
          <w:bCs w:val="0"/>
        </w:rPr>
      </w:pPr>
    </w:p>
    <w:tbl>
      <w:tblPr>
        <w:tblW w:w="14743" w:type="dxa"/>
        <w:tblInd w:w="-147" w:type="dxa"/>
        <w:tblCellMar>
          <w:left w:w="10" w:type="dxa"/>
          <w:right w:w="50" w:type="dxa"/>
        </w:tblCellMar>
        <w:tblLook w:val="04A0" w:firstRow="1" w:lastRow="0" w:firstColumn="1" w:lastColumn="0" w:noHBand="0" w:noVBand="1"/>
      </w:tblPr>
      <w:tblGrid>
        <w:gridCol w:w="560"/>
        <w:gridCol w:w="2525"/>
        <w:gridCol w:w="1082"/>
        <w:gridCol w:w="1478"/>
        <w:gridCol w:w="2099"/>
        <w:gridCol w:w="1595"/>
        <w:gridCol w:w="5404"/>
      </w:tblGrid>
      <w:tr w:rsidR="00CE13ED" w:rsidRPr="00CE13ED" w14:paraId="5484F922" w14:textId="77777777" w:rsidTr="00CE13ED">
        <w:trPr>
          <w:trHeight w:val="78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1AC68C" w14:textId="77777777" w:rsidR="00CE13ED" w:rsidRPr="00CE13ED" w:rsidRDefault="00CE13ED" w:rsidP="00AE35EE">
            <w:pPr>
              <w:autoSpaceDE w:val="0"/>
              <w:autoSpaceDN w:val="0"/>
              <w:ind w:left="161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№</w:t>
            </w:r>
          </w:p>
          <w:p w14:paraId="0C3FBD62" w14:textId="77777777" w:rsidR="00CE13ED" w:rsidRPr="00CE13ED" w:rsidRDefault="00CE13ED" w:rsidP="00AE35EE">
            <w:pPr>
              <w:autoSpaceDE w:val="0"/>
              <w:autoSpaceDN w:val="0"/>
              <w:ind w:left="161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з/п</w:t>
            </w:r>
          </w:p>
          <w:p w14:paraId="045107E3" w14:textId="77777777" w:rsidR="00CE13ED" w:rsidRPr="00CE13ED" w:rsidRDefault="00CE13ED" w:rsidP="00AE35EE">
            <w:pPr>
              <w:autoSpaceDE w:val="0"/>
              <w:autoSpaceDN w:val="0"/>
              <w:ind w:left="161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 </w:t>
            </w:r>
          </w:p>
          <w:p w14:paraId="33A8342E" w14:textId="77777777" w:rsidR="00CE13ED" w:rsidRPr="00CE13ED" w:rsidRDefault="00CE13ED" w:rsidP="00AE35EE">
            <w:pPr>
              <w:autoSpaceDE w:val="0"/>
              <w:autoSpaceDN w:val="0"/>
              <w:ind w:right="57"/>
              <w:jc w:val="right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E6A2B3" w14:textId="77777777" w:rsidR="00CE13ED" w:rsidRPr="00CE13ED" w:rsidRDefault="00CE13ED" w:rsidP="00AE35EE">
            <w:pPr>
              <w:autoSpaceDE w:val="0"/>
              <w:autoSpaceDN w:val="0"/>
              <w:ind w:left="158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Найменування показника</w:t>
            </w:r>
          </w:p>
          <w:p w14:paraId="68FC8CA2" w14:textId="77777777" w:rsidR="00CE13ED" w:rsidRPr="00CE13ED" w:rsidRDefault="00CE13ED" w:rsidP="00AE35EE">
            <w:pPr>
              <w:autoSpaceDE w:val="0"/>
              <w:autoSpaceDN w:val="0"/>
              <w:ind w:left="158"/>
              <w:jc w:val="center"/>
              <w:rPr>
                <w:rFonts w:eastAsia="Times New Roman"/>
                <w:b w:val="0"/>
                <w:bCs w:val="0"/>
              </w:rPr>
            </w:pPr>
          </w:p>
          <w:p w14:paraId="3BAC1A5D" w14:textId="77777777" w:rsidR="00CE13ED" w:rsidRPr="00CE13ED" w:rsidRDefault="00CE13ED" w:rsidP="00AE35EE">
            <w:pPr>
              <w:autoSpaceDE w:val="0"/>
              <w:autoSpaceDN w:val="0"/>
              <w:ind w:left="158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C30C2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3B676D8D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Одиниці виміру</w:t>
            </w:r>
          </w:p>
          <w:p w14:paraId="09E2835B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D5F853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Планове значення показника</w:t>
            </w:r>
          </w:p>
          <w:p w14:paraId="18A45FD2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FCC2B1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Фактичне значення показника</w:t>
            </w:r>
          </w:p>
          <w:p w14:paraId="1FC6047A" w14:textId="77777777" w:rsidR="00CE13ED" w:rsidRPr="00CE13ED" w:rsidRDefault="00CE13ED" w:rsidP="00AE35EE">
            <w:pPr>
              <w:autoSpaceDE w:val="0"/>
              <w:autoSpaceDN w:val="0"/>
              <w:ind w:left="281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A67FAF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Причини невиконання</w:t>
            </w:r>
          </w:p>
          <w:p w14:paraId="307D1B5E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  <w:p w14:paraId="4A8FA0DE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1B3593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Яких заходів</w:t>
            </w:r>
          </w:p>
          <w:p w14:paraId="45E30279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вжито для</w:t>
            </w:r>
          </w:p>
          <w:p w14:paraId="30E2AD08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досягнення</w:t>
            </w:r>
          </w:p>
          <w:p w14:paraId="0314EAEB" w14:textId="77777777" w:rsidR="00CE13ED" w:rsidRPr="00CE13ED" w:rsidRDefault="00CE13ED" w:rsidP="00AE35EE">
            <w:pPr>
              <w:autoSpaceDE w:val="0"/>
              <w:autoSpaceDN w:val="0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показника</w:t>
            </w:r>
          </w:p>
        </w:tc>
      </w:tr>
      <w:tr w:rsidR="00CE13ED" w:rsidRPr="00CE13ED" w14:paraId="747F224E" w14:textId="77777777" w:rsidTr="00CE13ED">
        <w:trPr>
          <w:trHeight w:val="108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67D4D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 1.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1A552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Arial"/>
                <w:b w:val="0"/>
              </w:rPr>
              <w:t>Кількість регіональних заходів державної політики з питань молоді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03D63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заходів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FEFE1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280AD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F4318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-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DA5D1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Для молоді громади були проведенні цікаві для них заходи</w:t>
            </w:r>
          </w:p>
        </w:tc>
      </w:tr>
      <w:tr w:rsidR="00CE13ED" w:rsidRPr="00CE13ED" w14:paraId="393FA8BB" w14:textId="77777777" w:rsidTr="00CE13ED">
        <w:trPr>
          <w:trHeight w:val="99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4134E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2.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572AC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Arial"/>
                <w:b w:val="0"/>
              </w:rPr>
            </w:pPr>
            <w:r w:rsidRPr="00CE13ED">
              <w:rPr>
                <w:rFonts w:eastAsia="Arial"/>
                <w:b w:val="0"/>
              </w:rPr>
              <w:t>Кількість учасників регіональних заходів державної політики з питань молоді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D1A6F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Arial"/>
                <w:b w:val="0"/>
              </w:rPr>
            </w:pPr>
            <w:r w:rsidRPr="00CE13ED">
              <w:rPr>
                <w:rFonts w:eastAsia="Arial"/>
                <w:b w:val="0"/>
              </w:rPr>
              <w:t>осіб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BE805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2500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0DD89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FA2D2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-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601CC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Оскільки заходи були насиченими та цікавими показники вдалося виконати в повному обсязі</w:t>
            </w:r>
          </w:p>
        </w:tc>
      </w:tr>
      <w:tr w:rsidR="00CE13ED" w:rsidRPr="00CE13ED" w14:paraId="1E26302F" w14:textId="77777777" w:rsidTr="00CE13ED">
        <w:trPr>
          <w:trHeight w:val="130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8DB8F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3.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BDDAE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Arial"/>
                <w:b w:val="0"/>
              </w:rPr>
            </w:pPr>
            <w:r w:rsidRPr="00CE13ED">
              <w:rPr>
                <w:rFonts w:eastAsia="Arial"/>
                <w:b w:val="0"/>
              </w:rPr>
              <w:t>Кількість центрів для молоді, в яких планувалося проведення поточного ремонту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44928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Arial"/>
                <w:b w:val="0"/>
              </w:rPr>
            </w:pPr>
            <w:r w:rsidRPr="00CE13ED">
              <w:rPr>
                <w:rFonts w:eastAsia="Arial"/>
                <w:b w:val="0"/>
              </w:rPr>
              <w:t>одиниць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7616B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11033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7558F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-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A3169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Поточний ремонт проведено</w:t>
            </w:r>
          </w:p>
        </w:tc>
      </w:tr>
      <w:tr w:rsidR="00CE13ED" w:rsidRPr="00CE13ED" w14:paraId="2F49E9DA" w14:textId="77777777" w:rsidTr="00CE13ED">
        <w:trPr>
          <w:trHeight w:val="148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346E7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4.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93DEDE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Arial"/>
                <w:b w:val="0"/>
              </w:rPr>
            </w:pPr>
            <w:r w:rsidRPr="00CE13ED">
              <w:rPr>
                <w:rFonts w:eastAsia="Arial"/>
                <w:b w:val="0"/>
              </w:rPr>
              <w:t>Кількість учасників заходів, проведених центрами соціальних служб для сім’ї, дітей та молоді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9A10D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Arial"/>
                <w:b w:val="0"/>
              </w:rPr>
            </w:pPr>
            <w:r w:rsidRPr="00CE13ED">
              <w:rPr>
                <w:rFonts w:eastAsia="Arial"/>
                <w:b w:val="0"/>
              </w:rPr>
              <w:t>осіб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1E41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400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975BB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68A23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jc w:val="center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>-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E164A" w14:textId="77777777" w:rsidR="00CE13ED" w:rsidRPr="00CE13ED" w:rsidRDefault="00CE13ED" w:rsidP="00AE35EE">
            <w:pPr>
              <w:autoSpaceDE w:val="0"/>
              <w:autoSpaceDN w:val="0"/>
              <w:spacing w:line="259" w:lineRule="auto"/>
              <w:rPr>
                <w:rFonts w:eastAsia="Times New Roman"/>
                <w:b w:val="0"/>
                <w:bCs w:val="0"/>
              </w:rPr>
            </w:pPr>
            <w:r w:rsidRPr="00CE13ED">
              <w:rPr>
                <w:rFonts w:eastAsia="Times New Roman"/>
                <w:b w:val="0"/>
                <w:bCs w:val="0"/>
              </w:rPr>
              <w:t xml:space="preserve">З нагоди відзначення </w:t>
            </w:r>
            <w:proofErr w:type="spellStart"/>
            <w:r w:rsidRPr="00CE13ED">
              <w:rPr>
                <w:rFonts w:eastAsia="Times New Roman"/>
                <w:b w:val="0"/>
                <w:bCs w:val="0"/>
              </w:rPr>
              <w:t>Новорічно</w:t>
            </w:r>
            <w:proofErr w:type="spellEnd"/>
            <w:r w:rsidRPr="00CE13ED">
              <w:rPr>
                <w:rFonts w:eastAsia="Times New Roman"/>
                <w:b w:val="0"/>
                <w:bCs w:val="0"/>
              </w:rPr>
              <w:t>-Різдвяних свят ЦСС були проведенні заходи для дітей та молоді з інвалідністю, дітей, загиблих Героїв та дітей, які перебувають у СЖО.</w:t>
            </w:r>
          </w:p>
        </w:tc>
      </w:tr>
    </w:tbl>
    <w:p w14:paraId="419D2949" w14:textId="77777777" w:rsidR="00CE13ED" w:rsidRPr="00CE13ED" w:rsidRDefault="00CE13ED" w:rsidP="00CE13ED">
      <w:pPr>
        <w:autoSpaceDE w:val="0"/>
        <w:autoSpaceDN w:val="0"/>
        <w:spacing w:after="98" w:line="259" w:lineRule="auto"/>
        <w:rPr>
          <w:rFonts w:eastAsia="Times New Roman"/>
          <w:b w:val="0"/>
          <w:bCs w:val="0"/>
        </w:rPr>
      </w:pPr>
    </w:p>
    <w:p w14:paraId="423C00B8" w14:textId="12F45D8D" w:rsidR="00CE13ED" w:rsidRPr="00CE13ED" w:rsidRDefault="00CE13ED">
      <w:pPr>
        <w:rPr>
          <w:b w:val="0"/>
          <w:bCs w:val="0"/>
        </w:rPr>
      </w:pPr>
      <w:r w:rsidRPr="00CE13ED">
        <w:rPr>
          <w:b w:val="0"/>
          <w:bCs w:val="0"/>
        </w:rPr>
        <w:t xml:space="preserve">Начальник відділу </w:t>
      </w:r>
    </w:p>
    <w:p w14:paraId="78C7E118" w14:textId="7FA29767" w:rsidR="00CE13ED" w:rsidRPr="00CE13ED" w:rsidRDefault="00CE13ED">
      <w:pPr>
        <w:rPr>
          <w:b w:val="0"/>
          <w:bCs w:val="0"/>
        </w:rPr>
      </w:pPr>
      <w:r w:rsidRPr="00CE13ED">
        <w:rPr>
          <w:b w:val="0"/>
          <w:bCs w:val="0"/>
        </w:rPr>
        <w:t xml:space="preserve">у справах молоді та спорту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   </w:t>
      </w:r>
      <w:r w:rsidRPr="00CE13ED">
        <w:rPr>
          <w:b w:val="0"/>
          <w:bCs w:val="0"/>
        </w:rPr>
        <w:t xml:space="preserve">      Надія ДЯЧУК</w:t>
      </w:r>
    </w:p>
    <w:sectPr w:rsidR="00CE13ED" w:rsidRPr="00CE13ED" w:rsidSect="00CE13ED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CA"/>
    <w:rsid w:val="001E4A6D"/>
    <w:rsid w:val="0044181E"/>
    <w:rsid w:val="00641F38"/>
    <w:rsid w:val="00793FCA"/>
    <w:rsid w:val="00C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80D26"/>
  <w15:chartTrackingRefBased/>
  <w15:docId w15:val="{4DD99E48-E043-449B-9B9F-9798AE9BC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3ED"/>
    <w:pPr>
      <w:spacing w:after="0" w:line="240" w:lineRule="auto"/>
    </w:pPr>
    <w:rPr>
      <w:rFonts w:ascii="Times New Roman" w:eastAsia="Calibri" w:hAnsi="Times New Roman" w:cs="Times New Roman"/>
      <w:b/>
      <w:bCs/>
      <w:kern w:val="0"/>
      <w:sz w:val="28"/>
      <w:szCs w:val="2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181E"/>
    <w:pPr>
      <w:spacing w:after="0" w:line="240" w:lineRule="auto"/>
    </w:pPr>
    <w:rPr>
      <w:rFonts w:ascii="Times New Roman" w:eastAsia="Calibri" w:hAnsi="Times New Roman" w:cs="Times New Roman"/>
      <w:b/>
      <w:bCs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2363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2</cp:revision>
  <cp:lastPrinted>2024-03-07T14:01:00Z</cp:lastPrinted>
  <dcterms:created xsi:type="dcterms:W3CDTF">2024-03-21T08:44:00Z</dcterms:created>
  <dcterms:modified xsi:type="dcterms:W3CDTF">2024-03-21T08:44:00Z</dcterms:modified>
</cp:coreProperties>
</file>